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63AF" w14:textId="6A15F52E" w:rsidR="001C751C" w:rsidRPr="00667048" w:rsidRDefault="00A83B43" w:rsidP="00DD77A5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color w:val="144662"/>
          <w:sz w:val="28"/>
          <w:szCs w:val="28"/>
          <w:lang w:val="en-GB" w:eastAsia="ar-SA"/>
        </w:rPr>
      </w:pPr>
      <w:r w:rsidRPr="00667048">
        <w:rPr>
          <w:rFonts w:ascii="Lato Light" w:eastAsia="Times New Roman" w:hAnsi="Lato Light" w:cs="Arial"/>
          <w:bCs/>
          <w:color w:val="144662"/>
          <w:kern w:val="36"/>
          <w:sz w:val="28"/>
          <w:szCs w:val="28"/>
          <w:lang w:val="en-GB" w:eastAsia="ar-SA"/>
        </w:rPr>
        <w:t>EIPM CERTIFICATION</w:t>
      </w:r>
      <w:r w:rsidR="00B939A1" w:rsidRPr="00667048">
        <w:rPr>
          <w:rFonts w:ascii="Lato Light" w:eastAsia="Times New Roman" w:hAnsi="Lato Light" w:cs="Arial"/>
          <w:b/>
          <w:color w:val="144662"/>
          <w:kern w:val="36"/>
          <w:sz w:val="28"/>
          <w:szCs w:val="28"/>
          <w:lang w:val="en-GB" w:eastAsia="ar-SA"/>
        </w:rPr>
        <w:t xml:space="preserve"> </w:t>
      </w:r>
      <w:r w:rsidR="002F2EBB" w:rsidRPr="00667048">
        <w:rPr>
          <w:rFonts w:ascii="Lato Light" w:eastAsia="Times New Roman" w:hAnsi="Lato Light" w:cs="Arial"/>
          <w:b/>
          <w:color w:val="144662"/>
          <w:kern w:val="36"/>
          <w:sz w:val="28"/>
          <w:szCs w:val="28"/>
          <w:lang w:val="en-GB" w:eastAsia="ar-SA"/>
        </w:rPr>
        <w:t>–</w:t>
      </w:r>
      <w:r w:rsidR="00797B85" w:rsidRPr="00667048">
        <w:rPr>
          <w:rFonts w:ascii="Lato Light" w:eastAsia="Times New Roman" w:hAnsi="Lato Light" w:cs="Arial"/>
          <w:b/>
          <w:color w:val="144662"/>
          <w:kern w:val="36"/>
          <w:sz w:val="28"/>
          <w:szCs w:val="28"/>
          <w:lang w:val="en-GB" w:eastAsia="ar-SA"/>
        </w:rPr>
        <w:t xml:space="preserve"> </w:t>
      </w:r>
      <w:r w:rsidR="003D5C7C" w:rsidRPr="00667048">
        <w:rPr>
          <w:rFonts w:ascii="Lato Light" w:eastAsia="Times New Roman" w:hAnsi="Lato Light" w:cs="Arial"/>
          <w:color w:val="144662"/>
          <w:sz w:val="28"/>
          <w:szCs w:val="28"/>
          <w:lang w:val="en-GB" w:eastAsia="ar-SA"/>
        </w:rPr>
        <w:t>REGISTRATION FORM</w:t>
      </w:r>
    </w:p>
    <w:p w14:paraId="090295F3" w14:textId="7BBC9E04" w:rsidR="00132D11" w:rsidRPr="00D2212F" w:rsidRDefault="00C61583" w:rsidP="00667048">
      <w:pPr>
        <w:keepNext/>
        <w:pBdr>
          <w:bottom w:val="single" w:sz="4" w:space="1" w:color="FFFFFF"/>
        </w:pBdr>
        <w:shd w:val="clear" w:color="auto" w:fill="FFFFFF" w:themeFill="background1"/>
        <w:tabs>
          <w:tab w:val="left" w:pos="180"/>
          <w:tab w:val="center" w:pos="5244"/>
          <w:tab w:val="left" w:pos="9780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color w:val="17365D" w:themeColor="text2" w:themeShade="BF"/>
          <w:sz w:val="28"/>
          <w:szCs w:val="18"/>
          <w:lang w:val="en-GB" w:eastAsia="ar-SA"/>
        </w:rPr>
      </w:pPr>
      <w:bookmarkStart w:id="0" w:name="_Hlk38982540"/>
      <w:bookmarkEnd w:id="0"/>
      <w:r w:rsidRPr="00667048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 xml:space="preserve">Level </w:t>
      </w:r>
      <w:r w:rsidR="0058131E" w:rsidRPr="00667048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>2</w:t>
      </w:r>
      <w:r w:rsidR="0058131E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 xml:space="preserve"> </w:t>
      </w:r>
      <w:r w:rsidR="001C751C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>“</w:t>
      </w:r>
      <w:r w:rsidR="00E964AA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 xml:space="preserve">Buying for </w:t>
      </w:r>
      <w:r w:rsidR="00B04945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>performance</w:t>
      </w:r>
      <w:r w:rsidR="001C751C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>”</w:t>
      </w:r>
      <w:r w:rsidR="00B04945" w:rsidRPr="00667048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 xml:space="preserve"> – </w:t>
      </w:r>
      <w:r w:rsidR="00B04945" w:rsidRPr="00667048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 xml:space="preserve">Spring </w:t>
      </w:r>
      <w:r w:rsidR="008F129F" w:rsidRPr="00667048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 xml:space="preserve">2025 </w:t>
      </w:r>
      <w:r w:rsidR="00B04945" w:rsidRPr="00667048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>sessions</w:t>
      </w:r>
    </w:p>
    <w:p w14:paraId="1972CD88" w14:textId="0A6241F0" w:rsidR="008A7C07" w:rsidRPr="00E81E96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0000FF"/>
          <w:sz w:val="18"/>
          <w:szCs w:val="20"/>
          <w:lang w:val="en-GB" w:eastAsia="ar-SA"/>
        </w:rPr>
      </w:pPr>
      <w:r w:rsidRPr="00D2212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return it to</w:t>
      </w:r>
      <w:r w:rsidR="006F65FC"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Ms Natalia Savitcaia</w:t>
      </w:r>
      <w:r w:rsidR="005A56D3"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:</w:t>
      </w:r>
      <w:r w:rsidR="00D82CBF" w:rsidRPr="009D2912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</w:t>
      </w:r>
      <w:hyperlink r:id="rId8" w:history="1">
        <w:r w:rsidR="003E3D7C" w:rsidRPr="00D1122B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</w:rPr>
          <w:t>natalia.savitcaia-ext@eipm.org</w:t>
        </w:r>
      </w:hyperlink>
    </w:p>
    <w:p w14:paraId="64439A9E" w14:textId="21614E23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057C71EB" w:rsidR="008A7C07" w:rsidRPr="00D352B1" w:rsidRDefault="008A7C07" w:rsidP="00344045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  <w:t>Participant information</w:t>
      </w:r>
    </w:p>
    <w:p w14:paraId="6EFF1EBB" w14:textId="485C7EAE" w:rsidR="008A7C07" w:rsidRPr="001A0A82" w:rsidRDefault="008A7C07" w:rsidP="00DD77A5">
      <w:pPr>
        <w:tabs>
          <w:tab w:val="left" w:pos="4510"/>
          <w:tab w:val="right" w:pos="10489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C4AD37C" w14:textId="1FD4FEC1" w:rsidR="008A7C07" w:rsidRPr="001A0A82" w:rsidRDefault="008A7C07" w:rsidP="00DD77A5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6DA01715" w14:textId="09681385" w:rsidR="008A7C07" w:rsidRPr="001A0A82" w:rsidRDefault="008A7C07" w:rsidP="00DD77A5">
      <w:pPr>
        <w:tabs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4" w:name="Texto20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4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A27512" w14:textId="24E58415" w:rsidR="008A7C07" w:rsidRDefault="008A7C07" w:rsidP="00DD77A5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bookmarkStart w:id="5" w:name="_Hlk38034595"/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6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7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p w14:paraId="6EFB2C32" w14:textId="194DD59A" w:rsidR="007A2C4A" w:rsidRPr="00D352B1" w:rsidRDefault="007A2C4A" w:rsidP="007A2C4A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  <w:t>Responsible for registration</w:t>
      </w:r>
    </w:p>
    <w:p w14:paraId="34DB7A11" w14:textId="77777777" w:rsidR="007A2C4A" w:rsidRPr="001A0A82" w:rsidRDefault="007A2C4A" w:rsidP="007A2C4A">
      <w:pPr>
        <w:tabs>
          <w:tab w:val="left" w:pos="4510"/>
          <w:tab w:val="right" w:pos="10489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2E6BA69" w14:textId="77777777" w:rsidR="007A2C4A" w:rsidRPr="001A0A82" w:rsidRDefault="007A2C4A" w:rsidP="007A2C4A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488A3EFD" w14:textId="77777777" w:rsidR="007A2C4A" w:rsidRPr="001A0A82" w:rsidRDefault="007A2C4A" w:rsidP="007A2C4A">
      <w:pPr>
        <w:tabs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7A9F3883" w14:textId="77777777" w:rsidR="007A2C4A" w:rsidRDefault="007A2C4A" w:rsidP="007A2C4A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p w14:paraId="1FF9F3A7" w14:textId="1A132394" w:rsidR="00C7692B" w:rsidRDefault="00132D11" w:rsidP="004D4CBD">
      <w:pPr>
        <w:shd w:val="clear" w:color="auto" w:fill="144662"/>
        <w:tabs>
          <w:tab w:val="left" w:pos="4695"/>
          <w:tab w:val="center" w:pos="5244"/>
          <w:tab w:val="left" w:pos="6629"/>
          <w:tab w:val="right" w:pos="10348"/>
        </w:tabs>
        <w:spacing w:after="120" w:line="240" w:lineRule="auto"/>
        <w:ind w:left="-142"/>
        <w:jc w:val="center"/>
        <w:rPr>
          <w:rFonts w:ascii="Arial" w:eastAsia="Times New Roman" w:hAnsi="Arial" w:cs="Arial"/>
          <w:sz w:val="18"/>
          <w:szCs w:val="18"/>
          <w:lang w:val="en-US" w:eastAsia="ar-SA"/>
        </w:rPr>
      </w:pPr>
      <w:r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>P</w:t>
      </w:r>
      <w:r w:rsidR="008C75EC" w:rsidRPr="00FA31D8"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>rogramme structure</w:t>
      </w:r>
      <w:r w:rsidR="007C2CE3"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 xml:space="preserve">, </w:t>
      </w:r>
      <w:r w:rsidR="002B5DD5"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>scheduling &amp; price</w:t>
      </w:r>
    </w:p>
    <w:bookmarkEnd w:id="5"/>
    <w:p w14:paraId="01657FB9" w14:textId="57B8C0E2" w:rsidR="006222B5" w:rsidRDefault="003A2D4A" w:rsidP="003F1537">
      <w:pPr>
        <w:spacing w:after="0"/>
        <w:rPr>
          <w:rFonts w:ascii="Arial" w:hAnsi="Arial" w:cs="Arial"/>
          <w:color w:val="1B4A69"/>
          <w:sz w:val="18"/>
          <w:szCs w:val="18"/>
          <w:lang w:val="en-GB" w:eastAsia="ar-SA"/>
        </w:rPr>
      </w:pPr>
      <w:r w:rsidRPr="003A2D4A"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Learning mode: </w:t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 w:rsidRPr="003A2D4A">
        <w:rPr>
          <w:rFonts w:ascii="Arial" w:hAnsi="Arial" w:cs="Arial"/>
          <w:color w:val="1B4A69"/>
          <w:sz w:val="18"/>
          <w:szCs w:val="18"/>
          <w:lang w:val="en-GB" w:eastAsia="ar-SA"/>
        </w:rPr>
        <w:t>Digital Learning including online group classes</w:t>
      </w:r>
    </w:p>
    <w:p w14:paraId="531C61F0" w14:textId="358C4F68" w:rsidR="009026F2" w:rsidRPr="00667048" w:rsidRDefault="00667048" w:rsidP="00667048">
      <w:pPr>
        <w:tabs>
          <w:tab w:val="left" w:pos="142"/>
          <w:tab w:val="left" w:pos="3544"/>
          <w:tab w:val="right" w:pos="10348"/>
        </w:tabs>
        <w:spacing w:after="0"/>
        <w:rPr>
          <w:rFonts w:ascii="Arial" w:hAnsi="Arial" w:cs="Arial"/>
          <w:color w:val="1B4A69"/>
          <w:sz w:val="18"/>
          <w:szCs w:val="18"/>
          <w:lang w:val="en-GB" w:eastAsia="ar-SA"/>
        </w:rPr>
      </w:pPr>
      <w:r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Introductory webinar: </w:t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  <w:t xml:space="preserve">  1 Hr</w:t>
      </w:r>
    </w:p>
    <w:p w14:paraId="32BA07D5" w14:textId="6A59773B" w:rsidR="00B9007C" w:rsidRPr="00393B1D" w:rsidRDefault="00B9007C" w:rsidP="007E47DC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Estimated </w:t>
      </w:r>
      <w:r w:rsidR="008A2F7E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self-study:         </w:t>
      </w:r>
      <w:r w:rsidR="00FD386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7E47D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23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Hrs</w:t>
      </w:r>
    </w:p>
    <w:p w14:paraId="25CB3339" w14:textId="57BAF186" w:rsidR="00B9007C" w:rsidRPr="00393B1D" w:rsidRDefault="00B9007C" w:rsidP="007E47DC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Virtual classes: 3,5 hrs each x </w:t>
      </w:r>
      <w:r w:rsidR="000A072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1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8:   </w:t>
      </w:r>
      <w:r w:rsidR="00FD386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2E396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63</w:t>
      </w:r>
      <w:r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Hrs</w:t>
      </w:r>
    </w:p>
    <w:tbl>
      <w:tblPr>
        <w:tblStyle w:val="Grilledutableau"/>
        <w:tblpPr w:leftFromText="180" w:rightFromText="180" w:vertAnchor="page" w:horzAnchor="margin" w:tblpY="9751"/>
        <w:tblW w:w="0" w:type="auto"/>
        <w:tblLook w:val="04A0" w:firstRow="1" w:lastRow="0" w:firstColumn="1" w:lastColumn="0" w:noHBand="0" w:noVBand="1"/>
      </w:tblPr>
      <w:tblGrid>
        <w:gridCol w:w="1560"/>
        <w:gridCol w:w="708"/>
        <w:gridCol w:w="8065"/>
      </w:tblGrid>
      <w:tr w:rsidR="00A93DD7" w14:paraId="4D85122D" w14:textId="77777777" w:rsidTr="00A93DD7">
        <w:trPr>
          <w:trHeight w:val="432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2DBFCBB2" w14:textId="77777777" w:rsidR="00A93DD7" w:rsidRPr="006979B4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Programmes details</w:t>
            </w:r>
          </w:p>
        </w:tc>
        <w:tc>
          <w:tcPr>
            <w:tcW w:w="806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F63612" w14:textId="77777777" w:rsidR="00A93DD7" w:rsidRPr="00B334D9" w:rsidRDefault="00A93DD7" w:rsidP="00A93DD7">
            <w:pPr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A93DD7" w:rsidRPr="00EF15C1" w14:paraId="338CA601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051726B0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1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st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ourse:  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33D559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Fundamentals of Purchasing: Inside Purchasing</w:t>
            </w:r>
          </w:p>
        </w:tc>
      </w:tr>
      <w:tr w:rsidR="00A93DD7" w:rsidRPr="00EF15C1" w14:paraId="757989D3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35C932B4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2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nd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ourse:  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AB0207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Fundamentals of Purchasing: Outside Purchasing</w:t>
            </w:r>
          </w:p>
        </w:tc>
      </w:tr>
      <w:tr w:rsidR="00A93DD7" w14:paraId="125818C8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52A96834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3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rd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0F69BB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Cost Analysis</w:t>
            </w:r>
          </w:p>
        </w:tc>
      </w:tr>
      <w:tr w:rsidR="00A93DD7" w14:paraId="1D69A99C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58BB6F12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4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A0EB25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Contract &amp; Contract Management</w:t>
            </w:r>
          </w:p>
        </w:tc>
      </w:tr>
      <w:tr w:rsidR="00A93DD7" w14:paraId="1BCEC8E6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799C7DDD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5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959055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Financial Risks</w:t>
            </w:r>
          </w:p>
        </w:tc>
      </w:tr>
      <w:tr w:rsidR="00A93DD7" w14:paraId="2E7ACC7F" w14:textId="77777777" w:rsidTr="00A93DD7">
        <w:trPr>
          <w:trHeight w:hRule="exact" w:val="283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66FDE5FC" w14:textId="77777777" w:rsidR="00A93DD7" w:rsidRPr="00954180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6</w:t>
            </w:r>
            <w:r w:rsidRPr="000D759C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6CEADC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6979B4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Negotiation</w:t>
            </w:r>
          </w:p>
        </w:tc>
      </w:tr>
      <w:tr w:rsidR="00A93DD7" w:rsidRPr="00600F31" w14:paraId="21D252BE" w14:textId="77777777" w:rsidTr="00A93DD7">
        <w:trPr>
          <w:trHeight w:hRule="exact" w:val="397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3803DE0F" w14:textId="77777777" w:rsidR="00A93DD7" w:rsidRPr="006979B4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Training</w:t>
            </w:r>
            <w:r w:rsidRPr="006979B4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in English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76AA897" w14:textId="77777777" w:rsidR="00A93DD7" w:rsidRPr="00502F67" w:rsidRDefault="00A93DD7" w:rsidP="00A93DD7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A93DD7" w:rsidRPr="00EF15C1" w14:paraId="3CEC33DD" w14:textId="77777777" w:rsidTr="00A93DD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1CBD0B1B" w14:textId="77777777" w:rsidR="00A93DD7" w:rsidRPr="00696C78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696C78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1B5FDA9C" w14:textId="77777777" w:rsidR="00A93DD7" w:rsidRPr="00AC000B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AC000B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Dates: 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752574E" w14:textId="77777777" w:rsidR="00A93DD7" w:rsidRPr="00CF2AAA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From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28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January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to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3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rd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June 202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5</w:t>
            </w:r>
          </w:p>
        </w:tc>
      </w:tr>
      <w:tr w:rsidR="00A93DD7" w:rsidRPr="00EF15C1" w14:paraId="6758A7C2" w14:textId="77777777" w:rsidTr="00A93DD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4C8E67AC" w14:textId="77777777" w:rsidR="00A93DD7" w:rsidRPr="00AC000B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0E2C08C7" w14:textId="77777777" w:rsidR="00A93DD7" w:rsidRPr="00AC000B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  <w:r w:rsidRPr="00AC000B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A598539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2B322D">
              <w:rPr>
                <w:rFonts w:ascii="Arial" w:hAnsi="Arial" w:cs="Arial"/>
                <w:noProof/>
                <w:color w:val="FFFFFF" w:themeColor="background1"/>
                <w:sz w:val="16"/>
                <w:szCs w:val="16"/>
                <w:lang w:eastAsia="ar-SA"/>
              </w:rPr>
              <w:drawing>
                <wp:anchor distT="0" distB="0" distL="114300" distR="114300" simplePos="0" relativeHeight="251663360" behindDoc="0" locked="0" layoutInCell="1" allowOverlap="1" wp14:anchorId="76FD70F4" wp14:editId="73E3369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-481965</wp:posOffset>
                  </wp:positionV>
                  <wp:extent cx="216000" cy="216000"/>
                  <wp:effectExtent l="0" t="0" r="0" b="0"/>
                  <wp:wrapNone/>
                  <wp:docPr id="212339771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97715" name="Graphique 212339771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From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11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January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to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8</w:t>
            </w:r>
            <w:r w:rsidRPr="00936246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July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202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5</w:t>
            </w:r>
          </w:p>
        </w:tc>
      </w:tr>
      <w:tr w:rsidR="00A93DD7" w:rsidRPr="001A2B7D" w14:paraId="7C488206" w14:textId="77777777" w:rsidTr="00A93DD7">
        <w:trPr>
          <w:trHeight w:hRule="exact" w:val="397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4F28A554" w14:textId="77777777" w:rsidR="00A93DD7" w:rsidRPr="00230F36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Training in French</w:t>
            </w:r>
          </w:p>
        </w:tc>
        <w:tc>
          <w:tcPr>
            <w:tcW w:w="8065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55B57E9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ar-SA"/>
              </w:rPr>
            </w:pPr>
          </w:p>
        </w:tc>
      </w:tr>
      <w:tr w:rsidR="00A93DD7" w:rsidRPr="00EF15C1" w14:paraId="613F65EE" w14:textId="77777777" w:rsidTr="00A93DD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04B10E1A" w14:textId="77777777" w:rsidR="00A93DD7" w:rsidRPr="00C355CC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355CC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Session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1776C0E8" w14:textId="77777777" w:rsidR="00A93DD7" w:rsidRPr="00230F36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30F36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8065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1D3465E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ar-SA"/>
              </w:rPr>
            </w:pPr>
            <w:r w:rsidRPr="006E5820">
              <w:rPr>
                <w:rFonts w:ascii="Arial" w:hAnsi="Arial" w:cs="Arial"/>
                <w:noProof/>
                <w:color w:val="FFC000"/>
                <w:sz w:val="18"/>
                <w:szCs w:val="18"/>
                <w:lang w:eastAsia="ar-SA"/>
              </w:rPr>
              <w:drawing>
                <wp:anchor distT="0" distB="0" distL="114300" distR="114300" simplePos="0" relativeHeight="251664384" behindDoc="0" locked="0" layoutInCell="1" allowOverlap="1" wp14:anchorId="6EB1A201" wp14:editId="2FA1034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-269875</wp:posOffset>
                  </wp:positionV>
                  <wp:extent cx="219710" cy="219710"/>
                  <wp:effectExtent l="0" t="0" r="8890" b="8890"/>
                  <wp:wrapNone/>
                  <wp:docPr id="567377119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77119" name="Graphique 567377119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From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27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January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to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2</w:t>
            </w:r>
            <w:r w:rsidRPr="0050167E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nd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June 202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5</w:t>
            </w:r>
          </w:p>
        </w:tc>
      </w:tr>
      <w:tr w:rsidR="00A93DD7" w:rsidRPr="00EF15C1" w14:paraId="389A025D" w14:textId="77777777" w:rsidTr="00A93DD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583636DF" w14:textId="77777777" w:rsidR="00A93DD7" w:rsidRPr="00AC000B" w:rsidRDefault="00A93DD7" w:rsidP="00A93DD7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32E3F9EE" w14:textId="77777777" w:rsidR="00A93DD7" w:rsidRPr="00230F36" w:rsidRDefault="00A93DD7" w:rsidP="00A93DD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30F36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Mode: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EF7EF08" w14:textId="77777777" w:rsidR="00A93DD7" w:rsidRPr="006979B4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From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10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January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to 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7</w:t>
            </w:r>
            <w:r w:rsidRPr="00936246">
              <w:rPr>
                <w:rFonts w:ascii="Arial" w:hAnsi="Arial" w:cs="Arial"/>
                <w:color w:val="262626" w:themeColor="text1" w:themeTint="D9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July</w:t>
            </w:r>
            <w:r w:rsidRPr="00CF2AAA"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 202</w:t>
            </w: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5</w:t>
            </w:r>
          </w:p>
        </w:tc>
      </w:tr>
      <w:tr w:rsidR="00A93DD7" w:rsidRPr="001A2B7D" w14:paraId="6867F9E6" w14:textId="77777777" w:rsidTr="00A93DD7">
        <w:trPr>
          <w:trHeight w:hRule="exact" w:val="454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07597864" w14:textId="77777777" w:rsidR="00A93DD7" w:rsidRPr="00120F39" w:rsidRDefault="00A93DD7" w:rsidP="00A93DD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120F39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Project presentation:</w:t>
            </w: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 </w:t>
            </w:r>
            <w:r w:rsidRPr="00120F39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E6C3633" w14:textId="77777777" w:rsidR="00A93DD7" w:rsidRPr="00CF2AAA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>September 2025 or March 2026</w:t>
            </w:r>
          </w:p>
        </w:tc>
      </w:tr>
      <w:tr w:rsidR="00A93DD7" w:rsidRPr="00EF15C1" w14:paraId="627D2B92" w14:textId="77777777" w:rsidTr="00A93DD7">
        <w:trPr>
          <w:trHeight w:hRule="exact" w:val="567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77EACF4F" w14:textId="01E80966" w:rsidR="00A93DD7" w:rsidRPr="00120F39" w:rsidRDefault="003F627C" w:rsidP="00A93DD7">
            <w:pPr>
              <w:spacing w:after="0"/>
              <w:jc w:val="right"/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Tuition fees</w:t>
            </w:r>
            <w:r w:rsidR="00A93DD7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: </w:t>
            </w:r>
          </w:p>
        </w:tc>
        <w:tc>
          <w:tcPr>
            <w:tcW w:w="80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61FF2FA" w14:textId="77777777" w:rsidR="00A93DD7" w:rsidRPr="00BB6246" w:rsidRDefault="00A93DD7" w:rsidP="00A93DD7">
            <w:pPr>
              <w:spacing w:after="0"/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  <w:t xml:space="preserve">Euro 5 900 - </w:t>
            </w:r>
            <w:r w:rsidRPr="00BB6246"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8"/>
                <w:szCs w:val="18"/>
              </w:rPr>
              <w:t>Prices are displayed free of VAT.</w:t>
            </w:r>
          </w:p>
          <w:p w14:paraId="12B91C3E" w14:textId="77777777" w:rsidR="00A93DD7" w:rsidRDefault="00A93DD7" w:rsidP="00A93DD7">
            <w:pPr>
              <w:spacing w:after="0"/>
              <w:rPr>
                <w:rFonts w:ascii="Arial" w:hAnsi="Arial" w:cs="Arial"/>
                <w:color w:val="262626" w:themeColor="text1" w:themeTint="D9"/>
                <w:sz w:val="18"/>
                <w:szCs w:val="18"/>
                <w:lang w:eastAsia="ar-SA"/>
              </w:rPr>
            </w:pPr>
            <w:r w:rsidRPr="00BB6246"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8"/>
                <w:szCs w:val="18"/>
              </w:rPr>
              <w:t>Taxes will be applied according to the official regulations depending on your fiscal residence.</w:t>
            </w:r>
          </w:p>
        </w:tc>
      </w:tr>
    </w:tbl>
    <w:p w14:paraId="0A66CD7A" w14:textId="6F17D11E" w:rsidR="00DD77A5" w:rsidRPr="001E4BB2" w:rsidRDefault="00FD3869" w:rsidP="008F25A4">
      <w:pP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Estimated </w:t>
      </w:r>
      <w:r w:rsidR="008A2F7E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p</w:t>
      </w:r>
      <w:r w:rsidR="00502DB9" w:rsidRPr="001E4BB2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roject </w:t>
      </w:r>
      <w:r w:rsidR="001E4BB2" w:rsidRPr="001E4BB2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development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: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>70 Hrs</w:t>
      </w:r>
    </w:p>
    <w:p w14:paraId="453575C0" w14:textId="43B48434" w:rsidR="00100B8C" w:rsidRDefault="003F1537" w:rsidP="00785421">
      <w:pPr>
        <w:spacing w:before="360" w:after="12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Tick the chosen </w:t>
      </w:r>
      <w:r w:rsidR="006954B5">
        <w:rPr>
          <w:rFonts w:ascii="Arial" w:eastAsia="Times New Roman" w:hAnsi="Arial" w:cs="Arial"/>
          <w:sz w:val="18"/>
          <w:szCs w:val="18"/>
          <w:lang w:val="en-GB" w:eastAsia="ar-SA"/>
        </w:rPr>
        <w:t>language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>: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="00D607F6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7A18D2">
        <w:rPr>
          <w:rFonts w:ascii="Arial" w:eastAsia="Times New Roman" w:hAnsi="Arial" w:cs="Arial"/>
          <w:sz w:val="18"/>
          <w:szCs w:val="18"/>
          <w:lang w:val="en-GB" w:eastAsia="ar-SA"/>
        </w:rPr>
        <w:t>In English</w:t>
      </w:r>
      <w:r w:rsidR="00100B8C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100B8C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0B8C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100B8C">
        <w:rPr>
          <w:rFonts w:ascii="Arial" w:eastAsia="Times New Roman" w:hAnsi="Arial" w:cs="Arial"/>
          <w:lang w:val="en-GB" w:eastAsia="ar-SA"/>
        </w:rPr>
      </w:r>
      <w:r w:rsidR="00100B8C">
        <w:rPr>
          <w:rFonts w:ascii="Arial" w:eastAsia="Times New Roman" w:hAnsi="Arial" w:cs="Arial"/>
          <w:lang w:val="en-GB" w:eastAsia="ar-SA"/>
        </w:rPr>
        <w:fldChar w:fldCharType="separate"/>
      </w:r>
      <w:r w:rsidR="00100B8C">
        <w:rPr>
          <w:rFonts w:ascii="Arial" w:eastAsia="Times New Roman" w:hAnsi="Arial" w:cs="Arial"/>
          <w:lang w:val="en-GB" w:eastAsia="ar-SA"/>
        </w:rPr>
        <w:fldChar w:fldCharType="end"/>
      </w:r>
      <w:r w:rsidR="00100B8C"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</w:t>
      </w:r>
      <w:r w:rsidR="00D607F6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7A18D2">
        <w:rPr>
          <w:rFonts w:ascii="Arial" w:eastAsia="Times New Roman" w:hAnsi="Arial" w:cs="Arial"/>
          <w:sz w:val="18"/>
          <w:szCs w:val="18"/>
          <w:lang w:val="en-GB" w:eastAsia="ar-SA"/>
        </w:rPr>
        <w:t>In French</w:t>
      </w:r>
      <w:r w:rsidR="00100B8C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100B8C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0B8C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100B8C">
        <w:rPr>
          <w:rFonts w:ascii="Arial" w:eastAsia="Times New Roman" w:hAnsi="Arial" w:cs="Arial"/>
          <w:lang w:val="en-GB" w:eastAsia="ar-SA"/>
        </w:rPr>
      </w:r>
      <w:r w:rsidR="00100B8C">
        <w:rPr>
          <w:rFonts w:ascii="Arial" w:eastAsia="Times New Roman" w:hAnsi="Arial" w:cs="Arial"/>
          <w:lang w:val="en-GB" w:eastAsia="ar-SA"/>
        </w:rPr>
        <w:fldChar w:fldCharType="separate"/>
      </w:r>
      <w:r w:rsidR="00100B8C">
        <w:rPr>
          <w:rFonts w:ascii="Arial" w:eastAsia="Times New Roman" w:hAnsi="Arial" w:cs="Arial"/>
          <w:lang w:val="en-GB" w:eastAsia="ar-SA"/>
        </w:rPr>
        <w:fldChar w:fldCharType="end"/>
      </w:r>
    </w:p>
    <w:p w14:paraId="6B0B1192" w14:textId="546CA247" w:rsidR="00797B85" w:rsidRPr="00BE5E53" w:rsidRDefault="006954B5" w:rsidP="006954B5">
      <w:pPr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>Tick the chosen session:</w:t>
      </w:r>
      <w:r w:rsidR="003F1537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="00D607F6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3F1537">
        <w:rPr>
          <w:rFonts w:ascii="Arial" w:eastAsia="Times New Roman" w:hAnsi="Arial" w:cs="Arial"/>
          <w:sz w:val="18"/>
          <w:szCs w:val="18"/>
          <w:lang w:val="en-GB" w:eastAsia="ar-SA"/>
        </w:rPr>
        <w:t>Session 1</w:t>
      </w:r>
      <w:r w:rsidR="00100B8C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3F1537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1537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3F1537">
        <w:rPr>
          <w:rFonts w:ascii="Arial" w:eastAsia="Times New Roman" w:hAnsi="Arial" w:cs="Arial"/>
          <w:lang w:val="en-GB" w:eastAsia="ar-SA"/>
        </w:rPr>
      </w:r>
      <w:r w:rsidR="003F1537">
        <w:rPr>
          <w:rFonts w:ascii="Arial" w:eastAsia="Times New Roman" w:hAnsi="Arial" w:cs="Arial"/>
          <w:lang w:val="en-GB" w:eastAsia="ar-SA"/>
        </w:rPr>
        <w:fldChar w:fldCharType="separate"/>
      </w:r>
      <w:r w:rsidR="003F1537">
        <w:rPr>
          <w:rFonts w:ascii="Arial" w:eastAsia="Times New Roman" w:hAnsi="Arial" w:cs="Arial"/>
          <w:lang w:val="en-GB" w:eastAsia="ar-SA"/>
        </w:rPr>
        <w:fldChar w:fldCharType="end"/>
      </w:r>
      <w:r w:rsidR="006548F1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   </w:t>
      </w:r>
      <w:r w:rsidR="003F1537">
        <w:rPr>
          <w:rFonts w:ascii="Arial" w:eastAsia="Times New Roman" w:hAnsi="Arial" w:cs="Arial"/>
          <w:sz w:val="18"/>
          <w:szCs w:val="18"/>
          <w:lang w:val="en-GB" w:eastAsia="ar-SA"/>
        </w:rPr>
        <w:t>Session 2</w:t>
      </w:r>
      <w:r w:rsidR="00100B8C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3F1537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1537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3F1537">
        <w:rPr>
          <w:rFonts w:ascii="Arial" w:eastAsia="Times New Roman" w:hAnsi="Arial" w:cs="Arial"/>
          <w:lang w:val="en-GB" w:eastAsia="ar-SA"/>
        </w:rPr>
      </w:r>
      <w:r w:rsidR="003F1537">
        <w:rPr>
          <w:rFonts w:ascii="Arial" w:eastAsia="Times New Roman" w:hAnsi="Arial" w:cs="Arial"/>
          <w:lang w:val="en-GB" w:eastAsia="ar-SA"/>
        </w:rPr>
        <w:fldChar w:fldCharType="separate"/>
      </w:r>
      <w:r w:rsidR="003F1537">
        <w:rPr>
          <w:rFonts w:ascii="Arial" w:eastAsia="Times New Roman" w:hAnsi="Arial" w:cs="Arial"/>
          <w:lang w:val="en-GB" w:eastAsia="ar-SA"/>
        </w:rPr>
        <w:fldChar w:fldCharType="end"/>
      </w:r>
      <w:r w:rsidR="00797B85"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n</w:t>
      </w:r>
      <w:r w:rsidR="002D4D0C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 xml:space="preserve">               </w:t>
      </w:r>
    </w:p>
    <w:p w14:paraId="570F620D" w14:textId="762C0ABB" w:rsidR="00D2212F" w:rsidRPr="001C1F55" w:rsidRDefault="00D2212F" w:rsidP="005B2655">
      <w:pPr>
        <w:keepNext/>
        <w:pBdr>
          <w:bottom w:val="single" w:sz="4" w:space="1" w:color="FFFFFF"/>
        </w:pBdr>
        <w:shd w:val="clear" w:color="auto" w:fill="144662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1C1F55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lastRenderedPageBreak/>
        <w:t>Invoicing information</w:t>
      </w:r>
    </w:p>
    <w:p w14:paraId="374A1EB3" w14:textId="508F4C95" w:rsidR="008A7C07" w:rsidRPr="001A0A82" w:rsidRDefault="008A7C07" w:rsidP="008E46CD">
      <w:pPr>
        <w:tabs>
          <w:tab w:val="left" w:pos="1210"/>
          <w:tab w:val="left" w:pos="4510"/>
          <w:tab w:val="right" w:pos="10490"/>
        </w:tabs>
        <w:spacing w:before="100" w:beforeAutospacing="1" w:after="12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8E46CD">
      <w:pPr>
        <w:tabs>
          <w:tab w:val="left" w:pos="3402"/>
          <w:tab w:val="left" w:pos="6804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77777777" w:rsidR="008A7C07" w:rsidRPr="001A0A82" w:rsidRDefault="008A7C07" w:rsidP="008E46C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77777777" w:rsidR="008A7C07" w:rsidRPr="001A0A82" w:rsidRDefault="008A7C07" w:rsidP="008E46CD">
      <w:pPr>
        <w:tabs>
          <w:tab w:val="left" w:pos="3402"/>
          <w:tab w:val="left" w:pos="6804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77777777" w:rsidR="008A7C07" w:rsidRPr="001A0A82" w:rsidRDefault="008A7C07" w:rsidP="008E46CD">
      <w:pPr>
        <w:tabs>
          <w:tab w:val="left" w:pos="4510"/>
          <w:tab w:val="right" w:pos="10490"/>
        </w:tabs>
        <w:spacing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8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9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9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30E296A" w14:textId="6984CE5F" w:rsidR="00527742" w:rsidRPr="00AB5425" w:rsidRDefault="001C1F55" w:rsidP="00402AF2">
      <w:pPr>
        <w:tabs>
          <w:tab w:val="left" w:pos="4510"/>
          <w:tab w:val="right" w:pos="6237"/>
        </w:tabs>
        <w:spacing w:after="36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</w:pPr>
      <w:r w:rsidRPr="00AB5425">
        <w:rPr>
          <w:rFonts w:ascii="Century Gothic" w:hAnsi="Century Gothic" w:cs="Arial"/>
          <w:b/>
          <w:noProof/>
          <w:color w:val="1B4A69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7105058" wp14:editId="5BE419B3">
            <wp:simplePos x="0" y="0"/>
            <wp:positionH relativeFrom="column">
              <wp:posOffset>4460240</wp:posOffset>
            </wp:positionH>
            <wp:positionV relativeFrom="page">
              <wp:posOffset>2866390</wp:posOffset>
            </wp:positionV>
            <wp:extent cx="307975" cy="286385"/>
            <wp:effectExtent l="0" t="0" r="0" b="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425">
        <w:rPr>
          <w:rFonts w:ascii="Century Gothic" w:hAnsi="Century Gothic" w:cs="Arial"/>
          <w:b/>
          <w:noProof/>
          <w:color w:val="1B4A69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EF0E70" wp14:editId="4F065033">
            <wp:simplePos x="0" y="0"/>
            <wp:positionH relativeFrom="column">
              <wp:posOffset>2745740</wp:posOffset>
            </wp:positionH>
            <wp:positionV relativeFrom="page">
              <wp:posOffset>2933065</wp:posOffset>
            </wp:positionV>
            <wp:extent cx="388620" cy="241300"/>
            <wp:effectExtent l="0" t="0" r="0" b="6350"/>
            <wp:wrapSquare wrapText="bothSides"/>
            <wp:docPr id="1" name="Image 1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425">
        <w:rPr>
          <w:rFonts w:ascii="Century Gothic" w:hAnsi="Century Gothic" w:cs="Arial"/>
          <w:b/>
          <w:noProof/>
          <w:color w:val="1B4A69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F7B44C" wp14:editId="5B75BDFC">
            <wp:simplePos x="0" y="0"/>
            <wp:positionH relativeFrom="column">
              <wp:posOffset>3641090</wp:posOffset>
            </wp:positionH>
            <wp:positionV relativeFrom="page">
              <wp:posOffset>2933299</wp:posOffset>
            </wp:positionV>
            <wp:extent cx="330835" cy="232410"/>
            <wp:effectExtent l="0" t="0" r="0" b="0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742" w:rsidRPr="00AB5425">
        <w:rPr>
          <w:rFonts w:ascii="Arial" w:eastAsia="Times New Roman" w:hAnsi="Arial" w:cs="Arial"/>
          <w:b/>
          <w:color w:val="1B4A69"/>
          <w:sz w:val="20"/>
          <w:szCs w:val="20"/>
          <w:lang w:val="en-GB" w:eastAsia="ar-SA"/>
        </w:rPr>
        <w:t>How do you wish to make the payment?</w:t>
      </w:r>
    </w:p>
    <w:p w14:paraId="5A23E663" w14:textId="1DA40CA5" w:rsidR="00397E81" w:rsidRPr="005C430A" w:rsidRDefault="00527742" w:rsidP="00402AF2">
      <w:pPr>
        <w:tabs>
          <w:tab w:val="left" w:pos="4510"/>
          <w:tab w:val="right" w:pos="6237"/>
        </w:tabs>
        <w:spacing w:after="100" w:afterAutospacing="1" w:line="240" w:lineRule="auto"/>
        <w:ind w:right="-284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0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397E81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397E81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397E81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397E81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397E81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397E81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397E81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</w: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</w:t>
      </w:r>
      <w:r w:rsidR="00C62AE5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2AE5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C62AE5">
        <w:rPr>
          <w:rFonts w:ascii="Arial" w:eastAsia="Times New Roman" w:hAnsi="Arial" w:cs="Arial"/>
          <w:szCs w:val="20"/>
          <w:lang w:val="en-GB" w:eastAsia="ar-SA"/>
        </w:rPr>
      </w:r>
      <w:r w:rsidR="00C62AE5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C62AE5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</w: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</w:t>
      </w:r>
      <w:r w:rsidR="00397E81" w:rsidRPr="001F1BC8">
        <w:rPr>
          <w:rFonts w:ascii="Century Gothic" w:hAnsi="Century Gothic"/>
          <w:color w:val="144662"/>
          <w:sz w:val="18"/>
          <w:lang w:val="en-US"/>
        </w:rPr>
        <w:t>(Diners card not accepted)</w:t>
      </w:r>
    </w:p>
    <w:p w14:paraId="6A5F9ECB" w14:textId="6598FDF2" w:rsidR="00527742" w:rsidRPr="00F433AD" w:rsidRDefault="00527742" w:rsidP="00C62AE5">
      <w:pPr>
        <w:tabs>
          <w:tab w:val="right" w:pos="6237"/>
        </w:tabs>
        <w:spacing w:after="24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715BCB80" w14:textId="77777777" w:rsidR="00527742" w:rsidRPr="009259A6" w:rsidRDefault="00527742" w:rsidP="00527742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</w:p>
    <w:p w14:paraId="699AF412" w14:textId="77777777" w:rsidR="00527742" w:rsidRDefault="00527742" w:rsidP="00527742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78923911" w14:textId="1C8AB7B3" w:rsidR="00527742" w:rsidRPr="00180AC5" w:rsidRDefault="00527742" w:rsidP="00527742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p w14:paraId="5AE774EC" w14:textId="143ABA9F" w:rsidR="00D352B1" w:rsidRPr="00AB5425" w:rsidRDefault="00D352B1" w:rsidP="00BA653C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AB5425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Bank transfer in euros (€) payable to</w:t>
      </w:r>
      <w:r w:rsidR="00C62AE5" w:rsidRPr="00AB5425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:</w:t>
      </w:r>
    </w:p>
    <w:p w14:paraId="7C7D605E" w14:textId="27E6FD0C" w:rsidR="00D352B1" w:rsidRPr="00AB5425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D26206" w:rsidRPr="00AB5425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77777777" w:rsidR="00D352B1" w:rsidRPr="00AB5425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56DAA43" w14:textId="5B0A45F5" w:rsidR="00D352B1" w:rsidRPr="00D352B1" w:rsidRDefault="00D352B1" w:rsidP="002D7E1B">
      <w:pPr>
        <w:spacing w:after="120" w:line="240" w:lineRule="auto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IBAN: FR76 1810 6000 3434 1626 7405 008 – SWIFT Code: AGRIFRPP881 – European VAT number</w:t>
      </w: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: FR 913 930 946 28</w:t>
      </w:r>
    </w:p>
    <w:p w14:paraId="5511C749" w14:textId="77777777" w:rsidR="005C6910" w:rsidRDefault="00D352B1" w:rsidP="005C6910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F43057">
        <w:rPr>
          <w:rFonts w:ascii="Arial" w:eastAsia="Times New Roman" w:hAnsi="Arial" w:cs="Arial"/>
          <w:b/>
          <w:color w:val="1B4A69"/>
          <w:sz w:val="18"/>
          <w:szCs w:val="18"/>
          <w:lang w:val="en-GB" w:eastAsia="ar-SA"/>
        </w:rPr>
        <w:t>IMPORTANT:</w:t>
      </w:r>
      <w:r w:rsidRPr="002649BF">
        <w:rPr>
          <w:rFonts w:ascii="Arial" w:eastAsia="Times New Roman" w:hAnsi="Arial" w:cs="Arial"/>
          <w:b/>
          <w:color w:val="4F81BD" w:themeColor="accent1"/>
          <w:sz w:val="18"/>
          <w:szCs w:val="18"/>
          <w:lang w:val="en-GB" w:eastAsia="ar-SA"/>
        </w:rPr>
        <w:t xml:space="preserve"> </w:t>
      </w:r>
      <w:r w:rsidRPr="00527742">
        <w:rPr>
          <w:rFonts w:ascii="Arial" w:eastAsia="Times New Roman" w:hAnsi="Arial" w:cs="Arial"/>
          <w:b/>
          <w:color w:val="4172AD"/>
          <w:sz w:val="18"/>
          <w:szCs w:val="18"/>
          <w:lang w:val="en-GB" w:eastAsia="ar-SA"/>
        </w:rPr>
        <w:t>Please specify the Invoice number when making the transfer</w:t>
      </w:r>
    </w:p>
    <w:p w14:paraId="5929A7ED" w14:textId="147E871B" w:rsidR="008A7C07" w:rsidRPr="005C6910" w:rsidRDefault="008A7C07" w:rsidP="005C6910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i/>
          <w:sz w:val="20"/>
          <w:lang w:val="en-US" w:eastAsia="fr-FR"/>
        </w:rPr>
        <w:t xml:space="preserve"> </w:t>
      </w:r>
    </w:p>
    <w:p w14:paraId="2E1C063E" w14:textId="77777777" w:rsidR="008A7C07" w:rsidRPr="001149D4" w:rsidRDefault="008A7C07" w:rsidP="001E214C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1149D4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AB5425" w:rsidRDefault="008A7C07" w:rsidP="001C1F55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Once 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the invoice is issued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52720F2D" w14:textId="7FEB2D95" w:rsidR="008E46CD" w:rsidRPr="00AB5425" w:rsidRDefault="008A7C07" w:rsidP="007B7975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Please note that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,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6A1E993B" w14:textId="77777777" w:rsidR="00C44D97" w:rsidRPr="001149D4" w:rsidRDefault="00C44D97" w:rsidP="00A06162">
      <w:pPr>
        <w:keepNext/>
        <w:pBdr>
          <w:bottom w:val="single" w:sz="4" w:space="0" w:color="FFFFFF"/>
        </w:pBdr>
        <w:shd w:val="clear" w:color="auto" w:fill="1B4A69"/>
        <w:tabs>
          <w:tab w:val="left" w:pos="1848"/>
          <w:tab w:val="center" w:pos="5031"/>
        </w:tabs>
        <w:suppressAutoHyphens/>
        <w:spacing w:after="120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20"/>
          <w:lang w:val="en-GB" w:eastAsia="ar-SA"/>
        </w:rPr>
      </w:pPr>
      <w:r w:rsidRPr="001149D4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>Registration &amp; Cancellation deadlines / postponement policies</w:t>
      </w:r>
    </w:p>
    <w:p w14:paraId="254FFCE2" w14:textId="4CB94FAB" w:rsidR="001149D4" w:rsidRPr="00AB5425" w:rsidRDefault="001149D4" w:rsidP="00593D98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We recommend that you register at least 10 working days before the first session of the course. For late registrations, please contact EIPM by email at </w:t>
      </w:r>
      <w:hyperlink r:id="rId16" w:history="1">
        <w:r w:rsidRPr="00AB5425">
          <w:rPr>
            <w:rStyle w:val="Lienhypertexte"/>
            <w:rFonts w:ascii="Arial" w:eastAsia="Times New Roman" w:hAnsi="Arial" w:cs="Arial"/>
            <w:color w:val="404040" w:themeColor="text1" w:themeTint="BF"/>
            <w:sz w:val="18"/>
            <w:szCs w:val="20"/>
            <w:lang w:val="en-GB" w:eastAsia="fr-FR"/>
          </w:rPr>
          <w:t>info@eipm.org</w:t>
        </w:r>
      </w:hyperlink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or by telephone</w:t>
      </w:r>
      <w:r w:rsidR="00EF15C1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: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+33 (0)</w:t>
      </w:r>
      <w:r w:rsidR="00655FE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4 50 31 56 78.</w:t>
      </w:r>
    </w:p>
    <w:p w14:paraId="789F128F" w14:textId="4F4BAD9B" w:rsidR="008A7C07" w:rsidRPr="00AB5425" w:rsidRDefault="008A7C07" w:rsidP="00593D98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Cancellations 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are accepted in writing up to 15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  <w:r w:rsidR="008403AC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working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days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,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prior to the scheduled course date. 50% of 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the 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course fees are refundable. After that date, the full course fee is payable.</w:t>
      </w:r>
    </w:p>
    <w:p w14:paraId="0997E220" w14:textId="77777777" w:rsidR="008A7C07" w:rsidRPr="00AB5425" w:rsidRDefault="008A7C07" w:rsidP="00593D98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If you cannot attend the scheduled course, we can postpone your attendance or we can </w:t>
      </w:r>
      <w:r w:rsidR="007E5D4A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34FAEC86" w14:textId="77777777" w:rsidR="00A25798" w:rsidRPr="00AB5425" w:rsidRDefault="008A7C07" w:rsidP="00593D98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10" w:lineRule="atLeast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Under exceptional circumstances, EIPM reserves the right to postpone a course to an alternative date.</w:t>
      </w:r>
    </w:p>
    <w:p w14:paraId="53997282" w14:textId="171751DB" w:rsidR="008A7C07" w:rsidRPr="00AB5425" w:rsidRDefault="009974E7" w:rsidP="00593D98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The start of the programme will be confirmed at least </w:t>
      </w:r>
      <w:r w:rsidR="0053475E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20 working days</w:t>
      </w: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before the planned date.</w:t>
      </w:r>
    </w:p>
    <w:p w14:paraId="40CADAA4" w14:textId="77777777" w:rsidR="008A7C07" w:rsidRPr="001149D4" w:rsidRDefault="008A7C07" w:rsidP="001E214C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1149D4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General terms</w:t>
      </w:r>
    </w:p>
    <w:p w14:paraId="5638BFA1" w14:textId="77777777" w:rsidR="000B0BEF" w:rsidRPr="00AB5425" w:rsidRDefault="008A70C0" w:rsidP="001C1F55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The entire course material is provided under electronic format on the EIPM learning platform.</w:t>
      </w:r>
    </w:p>
    <w:p w14:paraId="735C2ABC" w14:textId="003C5907" w:rsidR="008A70C0" w:rsidRPr="00AB5425" w:rsidRDefault="008468A0" w:rsidP="00A1356A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</w:t>
      </w:r>
      <w:r w:rsidR="00D1047D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o </w:t>
      </w:r>
      <w:r w:rsidR="0078786B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be able to </w:t>
      </w:r>
      <w:r w:rsidR="00D1047D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follow the </w:t>
      </w:r>
      <w:r w:rsidR="00277B60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training</w:t>
      </w:r>
      <w:r w:rsidR="00D1047D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, participant</w:t>
      </w:r>
      <w:r w:rsidR="00E13775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s</w:t>
      </w:r>
      <w:r w:rsidR="00D1047D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must ensure that they have the </w:t>
      </w:r>
      <w:hyperlink r:id="rId17" w:history="1">
        <w:r w:rsidR="004F7575" w:rsidRPr="00AB5425">
          <w:rPr>
            <w:rStyle w:val="Lienhypertexte"/>
            <w:rFonts w:ascii="Arial" w:eastAsia="Times New Roman" w:hAnsi="Arial" w:cs="Arial"/>
            <w:color w:val="4F81BD" w:themeColor="accent1"/>
            <w:sz w:val="18"/>
            <w:szCs w:val="20"/>
            <w:lang w:val="en-GB" w:eastAsia="ar-SA"/>
          </w:rPr>
          <w:t>required</w:t>
        </w:r>
        <w:r w:rsidR="00D1047D" w:rsidRPr="00AB5425">
          <w:rPr>
            <w:rStyle w:val="Lienhypertexte"/>
            <w:rFonts w:ascii="Arial" w:eastAsia="Times New Roman" w:hAnsi="Arial" w:cs="Arial"/>
            <w:color w:val="4F81BD" w:themeColor="accent1"/>
            <w:sz w:val="18"/>
            <w:szCs w:val="20"/>
            <w:lang w:val="en-GB" w:eastAsia="ar-SA"/>
          </w:rPr>
          <w:t xml:space="preserve"> technical equipment</w:t>
        </w:r>
      </w:hyperlink>
      <w:r w:rsidR="00D1047D" w:rsidRPr="00AB5425">
        <w:rPr>
          <w:rFonts w:ascii="Arial" w:eastAsia="Times New Roman" w:hAnsi="Arial" w:cs="Arial"/>
          <w:color w:val="4F81BD" w:themeColor="accent1"/>
          <w:sz w:val="18"/>
          <w:szCs w:val="20"/>
          <w:lang w:val="en-GB" w:eastAsia="ar-SA"/>
        </w:rPr>
        <w:t>.</w:t>
      </w:r>
      <w:r w:rsidR="00D0199E" w:rsidRPr="00AB5425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</w:t>
      </w:r>
    </w:p>
    <w:p w14:paraId="7EED814F" w14:textId="77777777" w:rsidR="008A7C07" w:rsidRPr="001149D4" w:rsidRDefault="008A7C07" w:rsidP="00A061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B4A69"/>
        <w:suppressAutoHyphens/>
        <w:spacing w:after="240"/>
        <w:jc w:val="center"/>
        <w:outlineLvl w:val="0"/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</w:pPr>
      <w:r w:rsidRPr="001149D4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3904B676" w:rsidR="00C0337B" w:rsidRDefault="008A7C07" w:rsidP="002D7E1B">
      <w:pPr>
        <w:tabs>
          <w:tab w:val="left" w:pos="1418"/>
        </w:tabs>
        <w:spacing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Pr="00CB31D6">
        <w:rPr>
          <w:rFonts w:ascii="Arial" w:eastAsia="Times New Roman" w:hAnsi="Arial" w:cs="Arial"/>
          <w:szCs w:val="20"/>
          <w:lang w:val="en-GB" w:eastAsia="ar-SA"/>
        </w:rPr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1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="00C44D97">
        <w:rPr>
          <w:rFonts w:ascii="Arial" w:eastAsia="Times New Roman" w:hAnsi="Arial" w:cs="Arial"/>
          <w:i/>
          <w:sz w:val="18"/>
          <w:szCs w:val="20"/>
          <w:lang w:val="en-GB" w:eastAsia="ar-SA"/>
        </w:rPr>
        <w:t>We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 xml:space="preserve"> hereby confirm that </w:t>
      </w:r>
      <w:r w:rsidR="00C44D97">
        <w:rPr>
          <w:rFonts w:ascii="Arial" w:eastAsia="Times New Roman" w:hAnsi="Arial" w:cs="Arial"/>
          <w:i/>
          <w:sz w:val="18"/>
          <w:szCs w:val="20"/>
          <w:lang w:val="en-GB" w:eastAsia="ar-SA"/>
        </w:rPr>
        <w:t>we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 xml:space="preserve"> agree with the above terms and conditions.</w:t>
      </w:r>
    </w:p>
    <w:p w14:paraId="3D9F3FEB" w14:textId="77777777" w:rsidR="007B7975" w:rsidRPr="00F1249E" w:rsidRDefault="007B7975" w:rsidP="001149D4">
      <w:pPr>
        <w:spacing w:after="120" w:line="240" w:lineRule="auto"/>
        <w:ind w:firstLine="709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</w:pPr>
      <w:r w:rsidRPr="00F1249E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Participant</w:t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Responsible for registration</w:t>
      </w:r>
    </w:p>
    <w:p w14:paraId="2163E1EE" w14:textId="77777777" w:rsidR="007B7975" w:rsidRPr="002B6B41" w:rsidRDefault="007B7975" w:rsidP="007B7975">
      <w:pPr>
        <w:spacing w:after="0" w:line="210" w:lineRule="atLeast"/>
        <w:ind w:firstLine="709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E6565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1309749958"/>
          <w:placeholder>
            <w:docPart w:val="85FB5622CEAC4D2F872ECD110B0345E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6565C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here to enter a date</w:t>
          </w:r>
        </w:sdtContent>
      </w:sdt>
      <w:r w:rsidRPr="002B6B41"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  <w:tab/>
      </w:r>
      <w:r w:rsidRPr="002B6B41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  <w:r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E6565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1B4A69"/>
            <w:sz w:val="18"/>
            <w:szCs w:val="18"/>
            <w:lang w:val="en-GB" w:eastAsia="ar-SA"/>
          </w:rPr>
          <w:id w:val="2041313904"/>
          <w:placeholder>
            <w:docPart w:val="587447B10D8C480F82D8B02B356AB3A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66435">
            <w:rPr>
              <w:rFonts w:ascii="Arial" w:eastAsia="Times New Roman" w:hAnsi="Arial" w:cs="Arial"/>
              <w:color w:val="1B4A69"/>
              <w:sz w:val="18"/>
              <w:szCs w:val="18"/>
              <w:lang w:val="en-GB" w:eastAsia="ar-SA"/>
            </w:rPr>
            <w:t>Click here to enter a date</w:t>
          </w:r>
        </w:sdtContent>
      </w:sdt>
    </w:p>
    <w:p w14:paraId="0FDF2CD9" w14:textId="77777777" w:rsidR="007B7975" w:rsidRDefault="007B7975" w:rsidP="007B7975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</w:pP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Signature:</w:t>
      </w:r>
    </w:p>
    <w:p w14:paraId="47A3782A" w14:textId="32384907" w:rsidR="006E7DAB" w:rsidRPr="007C2588" w:rsidRDefault="008A7C07" w:rsidP="000B0BEF">
      <w:pPr>
        <w:tabs>
          <w:tab w:val="left" w:pos="4510"/>
        </w:tabs>
        <w:spacing w:line="360" w:lineRule="auto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  <w:r w:rsidRPr="004D789E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</w:p>
    <w:sectPr w:rsidR="006E7DAB" w:rsidRPr="007C2588" w:rsidSect="00FA39B1">
      <w:headerReference w:type="default" r:id="rId18"/>
      <w:footerReference w:type="default" r:id="rId19"/>
      <w:pgSz w:w="11906" w:h="16838"/>
      <w:pgMar w:top="238" w:right="707" w:bottom="567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528" w14:textId="77777777" w:rsidR="00A80872" w:rsidRDefault="00A80872" w:rsidP="006E7DAB">
      <w:pPr>
        <w:spacing w:after="0" w:line="240" w:lineRule="auto"/>
      </w:pPr>
      <w:r>
        <w:separator/>
      </w:r>
    </w:p>
  </w:endnote>
  <w:endnote w:type="continuationSeparator" w:id="0">
    <w:p w14:paraId="3A88B753" w14:textId="77777777" w:rsidR="00A80872" w:rsidRDefault="00A80872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75FC" w14:textId="77777777" w:rsidR="000E499F" w:rsidRDefault="000E499F" w:rsidP="000E499F">
    <w:pPr>
      <w:suppressAutoHyphens/>
      <w:spacing w:after="0" w:line="240" w:lineRule="auto"/>
      <w:ind w:left="34"/>
      <w:jc w:val="center"/>
      <w:rPr>
        <w:sz w:val="16"/>
        <w:szCs w:val="16"/>
        <w:lang w:val="en-US" w:eastAsia="fr-FR"/>
      </w:rPr>
    </w:pPr>
    <w:r w:rsidRPr="006E7DAB">
      <w:rPr>
        <w:sz w:val="16"/>
        <w:szCs w:val="16"/>
        <w:lang w:val="en-US" w:eastAsia="fr-FR"/>
      </w:rPr>
      <w:t>EIPM</w:t>
    </w:r>
    <w:r>
      <w:rPr>
        <w:sz w:val="16"/>
        <w:szCs w:val="16"/>
        <w:lang w:val="en-US" w:eastAsia="fr-FR"/>
      </w:rPr>
      <w:t xml:space="preserve"> Services </w:t>
    </w:r>
  </w:p>
  <w:p w14:paraId="2DDBA360" w14:textId="2AF8FAB3" w:rsidR="00ED2A76" w:rsidRPr="000E499F" w:rsidRDefault="000E499F" w:rsidP="000E499F">
    <w:pPr>
      <w:suppressAutoHyphens/>
      <w:spacing w:after="0" w:line="240" w:lineRule="auto"/>
      <w:ind w:left="34"/>
      <w:jc w:val="center"/>
    </w:pPr>
    <w:r w:rsidRPr="00860173">
      <w:rPr>
        <w:sz w:val="16"/>
        <w:szCs w:val="16"/>
        <w:lang w:val="en-GB" w:eastAsia="fr-FR"/>
      </w:rPr>
      <w:t xml:space="preserve">Building Mont-Blanc 2 </w:t>
    </w:r>
    <w:r>
      <w:rPr>
        <w:sz w:val="16"/>
        <w:szCs w:val="16"/>
        <w:lang w:val="en-GB" w:eastAsia="fr-FR"/>
      </w:rPr>
      <w:t>- Rue Antoine Redier 59 - 74160 Archamps</w:t>
    </w:r>
    <w:r w:rsidRPr="00860173">
      <w:rPr>
        <w:sz w:val="16"/>
        <w:szCs w:val="16"/>
        <w:lang w:val="en-GB" w:eastAsia="fr-FR"/>
      </w:rPr>
      <w:t>-FR</w:t>
    </w:r>
    <w:r>
      <w:rPr>
        <w:sz w:val="16"/>
        <w:szCs w:val="16"/>
        <w:lang w:val="en-GB" w:eastAsia="fr-FR"/>
      </w:rPr>
      <w:t xml:space="preserve"> - </w:t>
    </w:r>
    <w:r w:rsidRPr="00860173">
      <w:rPr>
        <w:sz w:val="16"/>
        <w:szCs w:val="16"/>
        <w:lang w:val="en-GB" w:eastAsia="fr-FR"/>
      </w:rPr>
      <w:t>Tel: 33 (0)4 50 31 56 78</w:t>
    </w:r>
    <w:r>
      <w:rPr>
        <w:sz w:val="16"/>
        <w:szCs w:val="16"/>
        <w:lang w:val="en-GB" w:eastAsia="fr-FR"/>
      </w:rPr>
      <w:t xml:space="preserve"> - </w:t>
    </w:r>
    <w:hyperlink r:id="rId1" w:history="1">
      <w:r w:rsidRPr="00E41A81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07D9" w14:textId="77777777" w:rsidR="00A80872" w:rsidRDefault="00A80872" w:rsidP="006E7DAB">
      <w:pPr>
        <w:spacing w:after="0" w:line="240" w:lineRule="auto"/>
      </w:pPr>
      <w:r>
        <w:separator/>
      </w:r>
    </w:p>
  </w:footnote>
  <w:footnote w:type="continuationSeparator" w:id="0">
    <w:p w14:paraId="3C3A7303" w14:textId="77777777" w:rsidR="00A80872" w:rsidRDefault="00A80872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8678"/>
    </w:tblGrid>
    <w:tr w:rsidR="00EE351D" w:rsidRPr="006362BB" w14:paraId="08719839" w14:textId="77777777" w:rsidTr="007153DF">
      <w:trPr>
        <w:trHeight w:val="704"/>
      </w:trPr>
      <w:tc>
        <w:tcPr>
          <w:tcW w:w="1809" w:type="dxa"/>
          <w:shd w:val="clear" w:color="auto" w:fill="auto"/>
        </w:tcPr>
        <w:p w14:paraId="17919EE0" w14:textId="45613884" w:rsidR="00A7227A" w:rsidRPr="006362BB" w:rsidRDefault="00A7227A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678" w:type="dxa"/>
          <w:shd w:val="clear" w:color="auto" w:fill="auto"/>
        </w:tcPr>
        <w:p w14:paraId="635D2C19" w14:textId="12183677" w:rsidR="00A7227A" w:rsidRPr="006362BB" w:rsidRDefault="000E499F" w:rsidP="00D423DC">
          <w:pPr>
            <w:suppressAutoHyphens/>
            <w:spacing w:after="0" w:line="240" w:lineRule="auto"/>
            <w:ind w:left="34"/>
            <w:jc w:val="right"/>
            <w:rPr>
              <w:rFonts w:ascii="Calibri" w:hAnsi="Calibri" w:cs="Calibri"/>
              <w:sz w:val="20"/>
              <w:szCs w:val="20"/>
              <w:lang w:eastAsia="fr-FR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79A25E9" wp14:editId="015A34E4">
                <wp:simplePos x="0" y="0"/>
                <wp:positionH relativeFrom="column">
                  <wp:posOffset>1122045</wp:posOffset>
                </wp:positionH>
                <wp:positionV relativeFrom="paragraph">
                  <wp:posOffset>-79762</wp:posOffset>
                </wp:positionV>
                <wp:extent cx="1800000" cy="560452"/>
                <wp:effectExtent l="0" t="0" r="0" b="0"/>
                <wp:wrapNone/>
                <wp:docPr id="2058046304" name="Image 4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410966" name="Image 4" descr="Une image contenant texte, Polic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60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E22E95B" w14:textId="69CDAAA4" w:rsidR="001B13BC" w:rsidRDefault="003D5C7C" w:rsidP="003D5C7C">
    <w:pPr>
      <w:pStyle w:val="En-tte"/>
      <w:tabs>
        <w:tab w:val="clear" w:pos="4536"/>
        <w:tab w:val="clear" w:pos="9072"/>
        <w:tab w:val="left" w:pos="1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50257">
    <w:abstractNumId w:val="1"/>
  </w:num>
  <w:num w:numId="2" w16cid:durableId="1427073745">
    <w:abstractNumId w:val="0"/>
  </w:num>
  <w:num w:numId="3" w16cid:durableId="984046041">
    <w:abstractNumId w:val="2"/>
  </w:num>
  <w:num w:numId="4" w16cid:durableId="6717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KEi4Y4pTDxTkWqHHUQVva0MhSpSqsBHqXn2ClTT1XP1mQLLdbQFrcMmHBO1+qBFRoE2FY31WbjXv7fi7pAU4lg==" w:salt="jz7mdYbFO6k2O/PNYjIF4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07DF8"/>
    <w:rsid w:val="00012E0E"/>
    <w:rsid w:val="00032798"/>
    <w:rsid w:val="00053D66"/>
    <w:rsid w:val="00062ABF"/>
    <w:rsid w:val="00063551"/>
    <w:rsid w:val="0006618E"/>
    <w:rsid w:val="000803D8"/>
    <w:rsid w:val="00086ED8"/>
    <w:rsid w:val="00086F54"/>
    <w:rsid w:val="00091546"/>
    <w:rsid w:val="000A072D"/>
    <w:rsid w:val="000B0BEF"/>
    <w:rsid w:val="000B76E2"/>
    <w:rsid w:val="000C293B"/>
    <w:rsid w:val="000D22DE"/>
    <w:rsid w:val="000D4648"/>
    <w:rsid w:val="000D759C"/>
    <w:rsid w:val="000E1005"/>
    <w:rsid w:val="000E499F"/>
    <w:rsid w:val="000F1F08"/>
    <w:rsid w:val="000F36DD"/>
    <w:rsid w:val="00100B8C"/>
    <w:rsid w:val="001011A0"/>
    <w:rsid w:val="001016B0"/>
    <w:rsid w:val="00103B8E"/>
    <w:rsid w:val="00110C84"/>
    <w:rsid w:val="00111EE9"/>
    <w:rsid w:val="001149D4"/>
    <w:rsid w:val="00114DAF"/>
    <w:rsid w:val="00120F39"/>
    <w:rsid w:val="001273A9"/>
    <w:rsid w:val="00132D11"/>
    <w:rsid w:val="00137074"/>
    <w:rsid w:val="001372B0"/>
    <w:rsid w:val="00163615"/>
    <w:rsid w:val="001662DA"/>
    <w:rsid w:val="00172F04"/>
    <w:rsid w:val="00173ACA"/>
    <w:rsid w:val="00180FAC"/>
    <w:rsid w:val="001840B4"/>
    <w:rsid w:val="0019141B"/>
    <w:rsid w:val="001A0A82"/>
    <w:rsid w:val="001A2B7D"/>
    <w:rsid w:val="001A36D7"/>
    <w:rsid w:val="001A7CED"/>
    <w:rsid w:val="001B13BC"/>
    <w:rsid w:val="001B225C"/>
    <w:rsid w:val="001C1F55"/>
    <w:rsid w:val="001C2766"/>
    <w:rsid w:val="001C5654"/>
    <w:rsid w:val="001C751C"/>
    <w:rsid w:val="001D74E7"/>
    <w:rsid w:val="001E10A1"/>
    <w:rsid w:val="001E214C"/>
    <w:rsid w:val="001E4BB2"/>
    <w:rsid w:val="001E5463"/>
    <w:rsid w:val="001E6E48"/>
    <w:rsid w:val="00204263"/>
    <w:rsid w:val="002079D5"/>
    <w:rsid w:val="0021750F"/>
    <w:rsid w:val="00227A5D"/>
    <w:rsid w:val="00230F36"/>
    <w:rsid w:val="0024521F"/>
    <w:rsid w:val="00250FAF"/>
    <w:rsid w:val="0025113B"/>
    <w:rsid w:val="00252F88"/>
    <w:rsid w:val="002649BF"/>
    <w:rsid w:val="00265013"/>
    <w:rsid w:val="00277B60"/>
    <w:rsid w:val="00277CE9"/>
    <w:rsid w:val="0028311C"/>
    <w:rsid w:val="0028632F"/>
    <w:rsid w:val="00290B4A"/>
    <w:rsid w:val="002A123C"/>
    <w:rsid w:val="002A536F"/>
    <w:rsid w:val="002A7B52"/>
    <w:rsid w:val="002B5421"/>
    <w:rsid w:val="002B5DD5"/>
    <w:rsid w:val="002C057A"/>
    <w:rsid w:val="002C0D06"/>
    <w:rsid w:val="002C1BEF"/>
    <w:rsid w:val="002C3364"/>
    <w:rsid w:val="002D1BB1"/>
    <w:rsid w:val="002D4D0C"/>
    <w:rsid w:val="002D7E1B"/>
    <w:rsid w:val="002E2655"/>
    <w:rsid w:val="002E3963"/>
    <w:rsid w:val="002E49AD"/>
    <w:rsid w:val="002E7304"/>
    <w:rsid w:val="002F2EBB"/>
    <w:rsid w:val="002F6400"/>
    <w:rsid w:val="00303674"/>
    <w:rsid w:val="00306F05"/>
    <w:rsid w:val="00312B7B"/>
    <w:rsid w:val="00313720"/>
    <w:rsid w:val="00330F62"/>
    <w:rsid w:val="003379F7"/>
    <w:rsid w:val="00344045"/>
    <w:rsid w:val="00351D7B"/>
    <w:rsid w:val="00357789"/>
    <w:rsid w:val="0035778B"/>
    <w:rsid w:val="003618EC"/>
    <w:rsid w:val="00361EE1"/>
    <w:rsid w:val="0036683A"/>
    <w:rsid w:val="00381F01"/>
    <w:rsid w:val="00382DB0"/>
    <w:rsid w:val="00383D98"/>
    <w:rsid w:val="00384EFB"/>
    <w:rsid w:val="00397E81"/>
    <w:rsid w:val="003A0D61"/>
    <w:rsid w:val="003A2D4A"/>
    <w:rsid w:val="003A639F"/>
    <w:rsid w:val="003B39E4"/>
    <w:rsid w:val="003B3D03"/>
    <w:rsid w:val="003C1CB8"/>
    <w:rsid w:val="003C222F"/>
    <w:rsid w:val="003C4083"/>
    <w:rsid w:val="003C6BBD"/>
    <w:rsid w:val="003C6D99"/>
    <w:rsid w:val="003C7021"/>
    <w:rsid w:val="003D3FFB"/>
    <w:rsid w:val="003D4FF8"/>
    <w:rsid w:val="003D5C7C"/>
    <w:rsid w:val="003E3D7C"/>
    <w:rsid w:val="003F1537"/>
    <w:rsid w:val="003F627C"/>
    <w:rsid w:val="003F6460"/>
    <w:rsid w:val="003F7CDE"/>
    <w:rsid w:val="004008B1"/>
    <w:rsid w:val="00402182"/>
    <w:rsid w:val="00402AF2"/>
    <w:rsid w:val="00403CF5"/>
    <w:rsid w:val="00404E01"/>
    <w:rsid w:val="00407B78"/>
    <w:rsid w:val="004114D1"/>
    <w:rsid w:val="004666AF"/>
    <w:rsid w:val="004670B7"/>
    <w:rsid w:val="00470D9C"/>
    <w:rsid w:val="0047553E"/>
    <w:rsid w:val="00481A08"/>
    <w:rsid w:val="00485392"/>
    <w:rsid w:val="004908A4"/>
    <w:rsid w:val="00495662"/>
    <w:rsid w:val="004A0BA8"/>
    <w:rsid w:val="004A4E08"/>
    <w:rsid w:val="004B3C61"/>
    <w:rsid w:val="004C1CDD"/>
    <w:rsid w:val="004C7112"/>
    <w:rsid w:val="004D28E5"/>
    <w:rsid w:val="004D4CBD"/>
    <w:rsid w:val="004F7575"/>
    <w:rsid w:val="0050167E"/>
    <w:rsid w:val="00502DB9"/>
    <w:rsid w:val="00502F67"/>
    <w:rsid w:val="00507D68"/>
    <w:rsid w:val="005156EE"/>
    <w:rsid w:val="00527742"/>
    <w:rsid w:val="00531B4D"/>
    <w:rsid w:val="005340ED"/>
    <w:rsid w:val="0053475E"/>
    <w:rsid w:val="00536345"/>
    <w:rsid w:val="00540C4E"/>
    <w:rsid w:val="00555A82"/>
    <w:rsid w:val="0055722D"/>
    <w:rsid w:val="0056517F"/>
    <w:rsid w:val="0056792B"/>
    <w:rsid w:val="00567FD3"/>
    <w:rsid w:val="005764A3"/>
    <w:rsid w:val="0058131E"/>
    <w:rsid w:val="0058750B"/>
    <w:rsid w:val="00591EF3"/>
    <w:rsid w:val="00593D98"/>
    <w:rsid w:val="005A366B"/>
    <w:rsid w:val="005A56D3"/>
    <w:rsid w:val="005B2655"/>
    <w:rsid w:val="005C5B8E"/>
    <w:rsid w:val="005C6910"/>
    <w:rsid w:val="005C755C"/>
    <w:rsid w:val="005D36CE"/>
    <w:rsid w:val="005D7E48"/>
    <w:rsid w:val="005E34F3"/>
    <w:rsid w:val="005E5B39"/>
    <w:rsid w:val="005E67B7"/>
    <w:rsid w:val="005E7026"/>
    <w:rsid w:val="00600F31"/>
    <w:rsid w:val="00604467"/>
    <w:rsid w:val="0060639E"/>
    <w:rsid w:val="00612844"/>
    <w:rsid w:val="00617E0A"/>
    <w:rsid w:val="006218D2"/>
    <w:rsid w:val="006222B5"/>
    <w:rsid w:val="00623E28"/>
    <w:rsid w:val="00630250"/>
    <w:rsid w:val="006341B0"/>
    <w:rsid w:val="0064405F"/>
    <w:rsid w:val="00646049"/>
    <w:rsid w:val="00653532"/>
    <w:rsid w:val="00653B3A"/>
    <w:rsid w:val="006548F1"/>
    <w:rsid w:val="00655FEA"/>
    <w:rsid w:val="00657356"/>
    <w:rsid w:val="00667048"/>
    <w:rsid w:val="00677A1B"/>
    <w:rsid w:val="00680DB2"/>
    <w:rsid w:val="0068225B"/>
    <w:rsid w:val="00683F5F"/>
    <w:rsid w:val="006841AA"/>
    <w:rsid w:val="00685E28"/>
    <w:rsid w:val="00686C7B"/>
    <w:rsid w:val="0069202C"/>
    <w:rsid w:val="00692E7D"/>
    <w:rsid w:val="00692EC2"/>
    <w:rsid w:val="006954B5"/>
    <w:rsid w:val="00695E6D"/>
    <w:rsid w:val="00696C78"/>
    <w:rsid w:val="006979B4"/>
    <w:rsid w:val="006B7E09"/>
    <w:rsid w:val="006D5D73"/>
    <w:rsid w:val="006D5ED5"/>
    <w:rsid w:val="006D6EF8"/>
    <w:rsid w:val="006E27A5"/>
    <w:rsid w:val="006E38C0"/>
    <w:rsid w:val="006E72ED"/>
    <w:rsid w:val="006E7DAB"/>
    <w:rsid w:val="006F0B13"/>
    <w:rsid w:val="006F16DD"/>
    <w:rsid w:val="006F65FC"/>
    <w:rsid w:val="006F7293"/>
    <w:rsid w:val="007153DF"/>
    <w:rsid w:val="007206BC"/>
    <w:rsid w:val="00732466"/>
    <w:rsid w:val="007329CE"/>
    <w:rsid w:val="007420E4"/>
    <w:rsid w:val="00751659"/>
    <w:rsid w:val="00763A72"/>
    <w:rsid w:val="00783BE3"/>
    <w:rsid w:val="00785421"/>
    <w:rsid w:val="0078786B"/>
    <w:rsid w:val="00793DA8"/>
    <w:rsid w:val="00794913"/>
    <w:rsid w:val="00797B85"/>
    <w:rsid w:val="00797FC2"/>
    <w:rsid w:val="007A18D2"/>
    <w:rsid w:val="007A2C4A"/>
    <w:rsid w:val="007B0C21"/>
    <w:rsid w:val="007B5324"/>
    <w:rsid w:val="007B5CAF"/>
    <w:rsid w:val="007B7975"/>
    <w:rsid w:val="007C2588"/>
    <w:rsid w:val="007C2CE3"/>
    <w:rsid w:val="007D7679"/>
    <w:rsid w:val="007E2AF3"/>
    <w:rsid w:val="007E47DC"/>
    <w:rsid w:val="007E5D4A"/>
    <w:rsid w:val="00802FD2"/>
    <w:rsid w:val="00805C12"/>
    <w:rsid w:val="00806211"/>
    <w:rsid w:val="00813C56"/>
    <w:rsid w:val="00816210"/>
    <w:rsid w:val="008268C3"/>
    <w:rsid w:val="00832115"/>
    <w:rsid w:val="00835366"/>
    <w:rsid w:val="008403AC"/>
    <w:rsid w:val="00845EB1"/>
    <w:rsid w:val="008468A0"/>
    <w:rsid w:val="008469F9"/>
    <w:rsid w:val="008736C4"/>
    <w:rsid w:val="0088275C"/>
    <w:rsid w:val="008854EB"/>
    <w:rsid w:val="00885B20"/>
    <w:rsid w:val="00887F54"/>
    <w:rsid w:val="00890906"/>
    <w:rsid w:val="008A2F7E"/>
    <w:rsid w:val="008A70C0"/>
    <w:rsid w:val="008A7C07"/>
    <w:rsid w:val="008B1FD6"/>
    <w:rsid w:val="008B27FC"/>
    <w:rsid w:val="008B3FBB"/>
    <w:rsid w:val="008C75EC"/>
    <w:rsid w:val="008D575B"/>
    <w:rsid w:val="008E46CD"/>
    <w:rsid w:val="008F129F"/>
    <w:rsid w:val="008F25A4"/>
    <w:rsid w:val="008F4B05"/>
    <w:rsid w:val="00900BB1"/>
    <w:rsid w:val="009026F2"/>
    <w:rsid w:val="00913A50"/>
    <w:rsid w:val="00924095"/>
    <w:rsid w:val="00924620"/>
    <w:rsid w:val="0092608F"/>
    <w:rsid w:val="00935782"/>
    <w:rsid w:val="00936246"/>
    <w:rsid w:val="00940A72"/>
    <w:rsid w:val="00950741"/>
    <w:rsid w:val="00954180"/>
    <w:rsid w:val="00954A0B"/>
    <w:rsid w:val="00963070"/>
    <w:rsid w:val="0098222A"/>
    <w:rsid w:val="00991993"/>
    <w:rsid w:val="00996DBB"/>
    <w:rsid w:val="009974E7"/>
    <w:rsid w:val="009A50D3"/>
    <w:rsid w:val="009A7606"/>
    <w:rsid w:val="009B55FC"/>
    <w:rsid w:val="009C31A5"/>
    <w:rsid w:val="009C4EFE"/>
    <w:rsid w:val="009D2912"/>
    <w:rsid w:val="009E19BD"/>
    <w:rsid w:val="009E41AA"/>
    <w:rsid w:val="009E4E5E"/>
    <w:rsid w:val="00A042E4"/>
    <w:rsid w:val="00A045CD"/>
    <w:rsid w:val="00A06162"/>
    <w:rsid w:val="00A10A94"/>
    <w:rsid w:val="00A13392"/>
    <w:rsid w:val="00A1356A"/>
    <w:rsid w:val="00A24BFA"/>
    <w:rsid w:val="00A25798"/>
    <w:rsid w:val="00A30BDD"/>
    <w:rsid w:val="00A47773"/>
    <w:rsid w:val="00A52F60"/>
    <w:rsid w:val="00A6340B"/>
    <w:rsid w:val="00A66435"/>
    <w:rsid w:val="00A7227A"/>
    <w:rsid w:val="00A74D92"/>
    <w:rsid w:val="00A75591"/>
    <w:rsid w:val="00A80872"/>
    <w:rsid w:val="00A83B43"/>
    <w:rsid w:val="00A85B6B"/>
    <w:rsid w:val="00A874A8"/>
    <w:rsid w:val="00A87625"/>
    <w:rsid w:val="00A93A7C"/>
    <w:rsid w:val="00A93DD7"/>
    <w:rsid w:val="00A95753"/>
    <w:rsid w:val="00AA7A6C"/>
    <w:rsid w:val="00AB5425"/>
    <w:rsid w:val="00AC000B"/>
    <w:rsid w:val="00B04945"/>
    <w:rsid w:val="00B14027"/>
    <w:rsid w:val="00B2287B"/>
    <w:rsid w:val="00B2623B"/>
    <w:rsid w:val="00B34982"/>
    <w:rsid w:val="00B51F35"/>
    <w:rsid w:val="00B52BC2"/>
    <w:rsid w:val="00B64BB9"/>
    <w:rsid w:val="00B701C9"/>
    <w:rsid w:val="00B72AB7"/>
    <w:rsid w:val="00B72D38"/>
    <w:rsid w:val="00B738DC"/>
    <w:rsid w:val="00B80220"/>
    <w:rsid w:val="00B81103"/>
    <w:rsid w:val="00B82E98"/>
    <w:rsid w:val="00B87615"/>
    <w:rsid w:val="00B9007C"/>
    <w:rsid w:val="00B939A1"/>
    <w:rsid w:val="00BA2014"/>
    <w:rsid w:val="00BA653C"/>
    <w:rsid w:val="00BA6891"/>
    <w:rsid w:val="00BA6D75"/>
    <w:rsid w:val="00BB16D4"/>
    <w:rsid w:val="00BB3387"/>
    <w:rsid w:val="00BB6246"/>
    <w:rsid w:val="00BC1C88"/>
    <w:rsid w:val="00BC2EAF"/>
    <w:rsid w:val="00BD28A1"/>
    <w:rsid w:val="00BE5E53"/>
    <w:rsid w:val="00BE6196"/>
    <w:rsid w:val="00BE7066"/>
    <w:rsid w:val="00C0337B"/>
    <w:rsid w:val="00C03C4E"/>
    <w:rsid w:val="00C13FB4"/>
    <w:rsid w:val="00C20203"/>
    <w:rsid w:val="00C22011"/>
    <w:rsid w:val="00C230EA"/>
    <w:rsid w:val="00C24839"/>
    <w:rsid w:val="00C27888"/>
    <w:rsid w:val="00C355CC"/>
    <w:rsid w:val="00C44719"/>
    <w:rsid w:val="00C44D97"/>
    <w:rsid w:val="00C61583"/>
    <w:rsid w:val="00C62012"/>
    <w:rsid w:val="00C62AE5"/>
    <w:rsid w:val="00C72528"/>
    <w:rsid w:val="00C7692B"/>
    <w:rsid w:val="00C84F30"/>
    <w:rsid w:val="00C87FE3"/>
    <w:rsid w:val="00C937EC"/>
    <w:rsid w:val="00CA2B15"/>
    <w:rsid w:val="00CA69B6"/>
    <w:rsid w:val="00CB31D6"/>
    <w:rsid w:val="00CB5859"/>
    <w:rsid w:val="00CB5905"/>
    <w:rsid w:val="00CD2239"/>
    <w:rsid w:val="00CD73C3"/>
    <w:rsid w:val="00CF09FD"/>
    <w:rsid w:val="00CF2AAA"/>
    <w:rsid w:val="00D0199E"/>
    <w:rsid w:val="00D1047D"/>
    <w:rsid w:val="00D1122B"/>
    <w:rsid w:val="00D2212F"/>
    <w:rsid w:val="00D26206"/>
    <w:rsid w:val="00D30247"/>
    <w:rsid w:val="00D352B1"/>
    <w:rsid w:val="00D4110E"/>
    <w:rsid w:val="00D423DC"/>
    <w:rsid w:val="00D57787"/>
    <w:rsid w:val="00D5782B"/>
    <w:rsid w:val="00D607F6"/>
    <w:rsid w:val="00D75A65"/>
    <w:rsid w:val="00D82CBF"/>
    <w:rsid w:val="00D84509"/>
    <w:rsid w:val="00D942A8"/>
    <w:rsid w:val="00DA1C4A"/>
    <w:rsid w:val="00DB6A2E"/>
    <w:rsid w:val="00DC639F"/>
    <w:rsid w:val="00DC6A5D"/>
    <w:rsid w:val="00DD52C4"/>
    <w:rsid w:val="00DD77A5"/>
    <w:rsid w:val="00DE0140"/>
    <w:rsid w:val="00DE57A5"/>
    <w:rsid w:val="00E05637"/>
    <w:rsid w:val="00E06F7E"/>
    <w:rsid w:val="00E13775"/>
    <w:rsid w:val="00E241BC"/>
    <w:rsid w:val="00E35201"/>
    <w:rsid w:val="00E42EAA"/>
    <w:rsid w:val="00E456C7"/>
    <w:rsid w:val="00E52C50"/>
    <w:rsid w:val="00E53524"/>
    <w:rsid w:val="00E57EF0"/>
    <w:rsid w:val="00E61209"/>
    <w:rsid w:val="00E616C7"/>
    <w:rsid w:val="00E65FF9"/>
    <w:rsid w:val="00E665BD"/>
    <w:rsid w:val="00E701A4"/>
    <w:rsid w:val="00E81E96"/>
    <w:rsid w:val="00E964AA"/>
    <w:rsid w:val="00EA4F60"/>
    <w:rsid w:val="00EB1639"/>
    <w:rsid w:val="00EB3FBB"/>
    <w:rsid w:val="00EB5273"/>
    <w:rsid w:val="00EC42E9"/>
    <w:rsid w:val="00EC5697"/>
    <w:rsid w:val="00ED2A76"/>
    <w:rsid w:val="00EE210B"/>
    <w:rsid w:val="00EE3059"/>
    <w:rsid w:val="00EF15C1"/>
    <w:rsid w:val="00EF3746"/>
    <w:rsid w:val="00EF44C0"/>
    <w:rsid w:val="00EF619A"/>
    <w:rsid w:val="00F00292"/>
    <w:rsid w:val="00F21C1D"/>
    <w:rsid w:val="00F240F0"/>
    <w:rsid w:val="00F311D4"/>
    <w:rsid w:val="00F31765"/>
    <w:rsid w:val="00F32717"/>
    <w:rsid w:val="00F35ACE"/>
    <w:rsid w:val="00F37D21"/>
    <w:rsid w:val="00F43057"/>
    <w:rsid w:val="00F47426"/>
    <w:rsid w:val="00F63832"/>
    <w:rsid w:val="00F70A44"/>
    <w:rsid w:val="00F71C39"/>
    <w:rsid w:val="00F81A6B"/>
    <w:rsid w:val="00F83944"/>
    <w:rsid w:val="00F856F2"/>
    <w:rsid w:val="00F87B10"/>
    <w:rsid w:val="00F87D76"/>
    <w:rsid w:val="00FA31D8"/>
    <w:rsid w:val="00FA39B1"/>
    <w:rsid w:val="00FA55F4"/>
    <w:rsid w:val="00FA5E08"/>
    <w:rsid w:val="00FA5F79"/>
    <w:rsid w:val="00FD3163"/>
    <w:rsid w:val="00FD3869"/>
    <w:rsid w:val="00FD5213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D019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2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itcaia-ext@eipm.org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eipm.org/technical-specific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eipm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B5622CEAC4D2F872ECD110B034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0CC1A-41AD-4433-9AE6-315A574DF8D4}"/>
      </w:docPartPr>
      <w:docPartBody>
        <w:p w:rsidR="00531CE4" w:rsidRDefault="00BC5AD7" w:rsidP="00BC5AD7">
          <w:pPr>
            <w:pStyle w:val="85FB5622CEAC4D2F872ECD110B0345E3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87447B10D8C480F82D8B02B356AB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DF19D-EE7C-4530-A4A0-39CDEBDB0590}"/>
      </w:docPartPr>
      <w:docPartBody>
        <w:p w:rsidR="00531CE4" w:rsidRDefault="00BC5AD7" w:rsidP="00BC5AD7">
          <w:pPr>
            <w:pStyle w:val="587447B10D8C480F82D8B02B356AB3AE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062ABF"/>
    <w:rsid w:val="0016022C"/>
    <w:rsid w:val="00183B69"/>
    <w:rsid w:val="00196201"/>
    <w:rsid w:val="001C3E96"/>
    <w:rsid w:val="002125E3"/>
    <w:rsid w:val="0028675F"/>
    <w:rsid w:val="002E5ADF"/>
    <w:rsid w:val="0034572C"/>
    <w:rsid w:val="003957B3"/>
    <w:rsid w:val="00531CE4"/>
    <w:rsid w:val="00551FC6"/>
    <w:rsid w:val="00580190"/>
    <w:rsid w:val="005D1697"/>
    <w:rsid w:val="0060258D"/>
    <w:rsid w:val="0061293E"/>
    <w:rsid w:val="00613AE7"/>
    <w:rsid w:val="00623E28"/>
    <w:rsid w:val="00691E5A"/>
    <w:rsid w:val="006D5D73"/>
    <w:rsid w:val="006F0B13"/>
    <w:rsid w:val="0072541B"/>
    <w:rsid w:val="007703CC"/>
    <w:rsid w:val="007B6D97"/>
    <w:rsid w:val="00837A62"/>
    <w:rsid w:val="00935873"/>
    <w:rsid w:val="00A15D95"/>
    <w:rsid w:val="00A244AE"/>
    <w:rsid w:val="00A874A8"/>
    <w:rsid w:val="00B9207A"/>
    <w:rsid w:val="00BC5AD7"/>
    <w:rsid w:val="00CA12F8"/>
    <w:rsid w:val="00D02747"/>
    <w:rsid w:val="00D36DE1"/>
    <w:rsid w:val="00DE6472"/>
    <w:rsid w:val="00E6566A"/>
    <w:rsid w:val="00F362AF"/>
    <w:rsid w:val="00F70A44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5AD7"/>
    <w:rPr>
      <w:color w:val="808080"/>
    </w:rPr>
  </w:style>
  <w:style w:type="paragraph" w:customStyle="1" w:styleId="85FB5622CEAC4D2F872ECD110B0345E3">
    <w:name w:val="85FB5622CEAC4D2F872ECD110B0345E3"/>
    <w:rsid w:val="00BC5A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7447B10D8C480F82D8B02B356AB3AE">
    <w:name w:val="587447B10D8C480F82D8B02B356AB3AE"/>
    <w:rsid w:val="00BC5A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738-0975-4BE4-940F-0076564E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855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139</cp:revision>
  <cp:lastPrinted>2020-03-11T09:39:00Z</cp:lastPrinted>
  <dcterms:created xsi:type="dcterms:W3CDTF">2023-10-25T13:55:00Z</dcterms:created>
  <dcterms:modified xsi:type="dcterms:W3CDTF">2025-01-27T16:05:00Z</dcterms:modified>
</cp:coreProperties>
</file>